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E53" w:rsidRPr="00153E9F" w:rsidRDefault="00062E53" w:rsidP="00062E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jc w:val="both"/>
        <w:rPr>
          <w:rFonts w:asciiTheme="majorHAnsi" w:hAnsiTheme="majorHAnsi"/>
        </w:rPr>
      </w:pPr>
      <w:r w:rsidRPr="00153E9F">
        <w:rPr>
          <w:rFonts w:asciiTheme="majorHAnsi" w:hAnsiTheme="majorHAnsi"/>
          <w:b/>
        </w:rPr>
        <w:t>Remarque préliminaire</w:t>
      </w:r>
      <w:r w:rsidRPr="00153E9F">
        <w:rPr>
          <w:rFonts w:asciiTheme="majorHAnsi" w:hAnsiTheme="majorHAnsi"/>
        </w:rPr>
        <w:t> : ces fiches proposent des exemples de modules qui peuvent être déclinées sur d’autres situations d’apprentissage. Elles peuvent aussi bien être utilisées dans le cadre du parcours « poursuite d’études supérieures » en bac professionnel que dans le parcours de consolidation en STS.</w:t>
      </w:r>
    </w:p>
    <w:p w:rsidR="00153E9F" w:rsidRDefault="00153E9F" w:rsidP="00153E9F">
      <w:pPr>
        <w:spacing w:after="240" w:line="240" w:lineRule="auto"/>
        <w:jc w:val="center"/>
        <w:rPr>
          <w:rFonts w:asciiTheme="majorHAnsi" w:hAnsiTheme="majorHAnsi"/>
        </w:rPr>
      </w:pPr>
    </w:p>
    <w:p w:rsidR="00821586" w:rsidRPr="00153E9F" w:rsidRDefault="00F01A47">
      <w:pPr>
        <w:shd w:val="clear" w:color="auto" w:fill="C2D69B" w:themeFill="accent3" w:themeFillTint="99"/>
        <w:spacing w:after="240" w:line="240" w:lineRule="auto"/>
        <w:jc w:val="center"/>
        <w:rPr>
          <w:rFonts w:asciiTheme="majorHAnsi" w:hAnsiTheme="majorHAnsi"/>
        </w:rPr>
      </w:pPr>
      <w:r w:rsidRPr="00153E9F">
        <w:rPr>
          <w:rFonts w:asciiTheme="majorHAnsi" w:hAnsiTheme="majorHAnsi"/>
        </w:rPr>
        <w:t xml:space="preserve">MODULE "CALCUL" </w:t>
      </w:r>
    </w:p>
    <w:p w:rsidR="00821586" w:rsidRPr="00153E9F" w:rsidRDefault="00F01A47">
      <w:pPr>
        <w:spacing w:after="240" w:line="240" w:lineRule="auto"/>
        <w:jc w:val="both"/>
        <w:rPr>
          <w:rFonts w:asciiTheme="majorHAnsi" w:hAnsiTheme="majorHAnsi"/>
        </w:rPr>
      </w:pPr>
      <w:r w:rsidRPr="00153E9F">
        <w:rPr>
          <w:rFonts w:asciiTheme="majorHAnsi" w:hAnsiTheme="majorHAnsi"/>
          <w:b/>
        </w:rPr>
        <w:t>Objectifs de ce module</w:t>
      </w:r>
      <w:r w:rsidRPr="00153E9F">
        <w:rPr>
          <w:rFonts w:asciiTheme="majorHAnsi" w:hAnsiTheme="majorHAnsi"/>
        </w:rPr>
        <w:t xml:space="preserve"> : Permettre aux </w:t>
      </w:r>
      <w:r w:rsidR="00153E9F" w:rsidRPr="00153E9F">
        <w:rPr>
          <w:rFonts w:asciiTheme="majorHAnsi" w:hAnsiTheme="majorHAnsi"/>
        </w:rPr>
        <w:t xml:space="preserve">(futurs) </w:t>
      </w:r>
      <w:r w:rsidRPr="00153E9F">
        <w:rPr>
          <w:rFonts w:asciiTheme="majorHAnsi" w:hAnsiTheme="majorHAnsi"/>
        </w:rPr>
        <w:t>étudiants de consolider leurs prérequis en mathématiques tout en développant des compétences en gestion.</w:t>
      </w:r>
    </w:p>
    <w:p w:rsidR="00821586" w:rsidRPr="00153E9F" w:rsidRDefault="00F01A47">
      <w:pPr>
        <w:spacing w:beforeAutospacing="1" w:afterAutospacing="1" w:line="240" w:lineRule="auto"/>
        <w:rPr>
          <w:rFonts w:asciiTheme="majorHAnsi" w:eastAsia="Times New Roman" w:hAnsiTheme="majorHAnsi" w:cs="Times New Roman"/>
        </w:rPr>
      </w:pPr>
      <w:r w:rsidRPr="00153E9F">
        <w:rPr>
          <w:rFonts w:asciiTheme="majorHAnsi" w:eastAsia="Times New Roman" w:hAnsiTheme="majorHAnsi" w:cs="Times New Roman"/>
          <w:b/>
          <w:bCs/>
        </w:rPr>
        <w:t>Acquérir et maîtriser les bases des calculs mathématiques appliqués :</w:t>
      </w:r>
    </w:p>
    <w:p w:rsidR="00821586" w:rsidRPr="00153E9F" w:rsidRDefault="00F01A47">
      <w:pPr>
        <w:numPr>
          <w:ilvl w:val="0"/>
          <w:numId w:val="2"/>
        </w:numPr>
        <w:spacing w:beforeAutospacing="1" w:after="0" w:line="240" w:lineRule="auto"/>
        <w:rPr>
          <w:rFonts w:asciiTheme="majorHAnsi" w:eastAsia="Times New Roman" w:hAnsiTheme="majorHAnsi" w:cs="Times New Roman"/>
        </w:rPr>
      </w:pPr>
      <w:r w:rsidRPr="00153E9F">
        <w:rPr>
          <w:rFonts w:asciiTheme="majorHAnsi" w:eastAsia="Times New Roman" w:hAnsiTheme="majorHAnsi" w:cs="Times New Roman"/>
        </w:rPr>
        <w:t>Effectuer avec précision les opérations fondamentales : addition, soustraction, multiplication, division.</w:t>
      </w:r>
    </w:p>
    <w:p w:rsidR="00821586" w:rsidRPr="00153E9F" w:rsidRDefault="00F01A47">
      <w:pPr>
        <w:numPr>
          <w:ilvl w:val="0"/>
          <w:numId w:val="2"/>
        </w:numPr>
        <w:spacing w:afterAutospacing="1" w:line="240" w:lineRule="auto"/>
        <w:rPr>
          <w:rFonts w:asciiTheme="majorHAnsi" w:eastAsia="Times New Roman" w:hAnsiTheme="majorHAnsi" w:cs="Times New Roman"/>
        </w:rPr>
      </w:pPr>
      <w:r w:rsidRPr="00153E9F">
        <w:rPr>
          <w:rFonts w:asciiTheme="majorHAnsi" w:eastAsia="Times New Roman" w:hAnsiTheme="majorHAnsi" w:cs="Times New Roman"/>
        </w:rPr>
        <w:t>Estimer et vérifier rapidement des résultats à l'aide de techniques mentales.</w:t>
      </w:r>
    </w:p>
    <w:p w:rsidR="00821586" w:rsidRPr="00153E9F" w:rsidRDefault="00F01A47">
      <w:pPr>
        <w:spacing w:beforeAutospacing="1" w:afterAutospacing="1" w:line="240" w:lineRule="auto"/>
        <w:rPr>
          <w:rFonts w:asciiTheme="majorHAnsi" w:eastAsia="Times New Roman" w:hAnsiTheme="majorHAnsi" w:cs="Times New Roman"/>
        </w:rPr>
      </w:pPr>
      <w:r w:rsidRPr="00153E9F">
        <w:rPr>
          <w:rFonts w:asciiTheme="majorHAnsi" w:eastAsia="Times New Roman" w:hAnsiTheme="majorHAnsi" w:cs="Times New Roman"/>
          <w:b/>
          <w:bCs/>
        </w:rPr>
        <w:t>Développer des compétences pratiques en gestion et en économie :</w:t>
      </w:r>
    </w:p>
    <w:p w:rsidR="00821586" w:rsidRPr="00153E9F" w:rsidRDefault="00F01A47">
      <w:pPr>
        <w:numPr>
          <w:ilvl w:val="0"/>
          <w:numId w:val="3"/>
        </w:numPr>
        <w:spacing w:beforeAutospacing="1" w:after="0" w:line="240" w:lineRule="auto"/>
        <w:rPr>
          <w:rFonts w:asciiTheme="majorHAnsi" w:eastAsia="Times New Roman" w:hAnsiTheme="majorHAnsi" w:cs="Times New Roman"/>
        </w:rPr>
      </w:pPr>
      <w:r w:rsidRPr="00153E9F">
        <w:rPr>
          <w:rFonts w:asciiTheme="majorHAnsi" w:eastAsia="Times New Roman" w:hAnsiTheme="majorHAnsi" w:cs="Times New Roman"/>
        </w:rPr>
        <w:t>Calculer des pourcentages, taux de remise, taux d’évolution, et leur application dans des contextes professionnels.</w:t>
      </w:r>
    </w:p>
    <w:p w:rsidR="00821586" w:rsidRPr="00153E9F" w:rsidRDefault="00F01A47">
      <w:pPr>
        <w:numPr>
          <w:ilvl w:val="0"/>
          <w:numId w:val="3"/>
        </w:numPr>
        <w:spacing w:afterAutospacing="1" w:line="240" w:lineRule="auto"/>
        <w:rPr>
          <w:rFonts w:asciiTheme="majorHAnsi" w:eastAsia="Times New Roman" w:hAnsiTheme="majorHAnsi" w:cs="Times New Roman"/>
        </w:rPr>
      </w:pPr>
      <w:r w:rsidRPr="00153E9F">
        <w:rPr>
          <w:rFonts w:asciiTheme="majorHAnsi" w:eastAsia="Times New Roman" w:hAnsiTheme="majorHAnsi" w:cs="Times New Roman"/>
        </w:rPr>
        <w:t>Résoudre des équations simples pour répondre à des problématiques de gestion et économiques.</w:t>
      </w:r>
    </w:p>
    <w:p w:rsidR="00821586" w:rsidRPr="00153E9F" w:rsidRDefault="00F01A47">
      <w:pPr>
        <w:spacing w:beforeAutospacing="1" w:afterAutospacing="1" w:line="240" w:lineRule="auto"/>
        <w:rPr>
          <w:rFonts w:asciiTheme="majorHAnsi" w:eastAsia="Times New Roman" w:hAnsiTheme="majorHAnsi" w:cs="Times New Roman"/>
        </w:rPr>
      </w:pPr>
      <w:r w:rsidRPr="00153E9F">
        <w:rPr>
          <w:rFonts w:asciiTheme="majorHAnsi" w:eastAsia="Times New Roman" w:hAnsiTheme="majorHAnsi" w:cs="Times New Roman"/>
          <w:b/>
          <w:bCs/>
        </w:rPr>
        <w:t xml:space="preserve"> Appliquer les concepts mathématiques dans des situations concrètes :</w:t>
      </w:r>
    </w:p>
    <w:p w:rsidR="00821586" w:rsidRPr="00153E9F" w:rsidRDefault="00F01A47">
      <w:pPr>
        <w:numPr>
          <w:ilvl w:val="0"/>
          <w:numId w:val="4"/>
        </w:numPr>
        <w:spacing w:beforeAutospacing="1" w:after="0" w:line="240" w:lineRule="auto"/>
        <w:rPr>
          <w:rFonts w:asciiTheme="majorHAnsi" w:eastAsia="Times New Roman" w:hAnsiTheme="majorHAnsi" w:cs="Times New Roman"/>
        </w:rPr>
      </w:pPr>
      <w:r w:rsidRPr="00153E9F">
        <w:rPr>
          <w:rFonts w:asciiTheme="majorHAnsi" w:eastAsia="Times New Roman" w:hAnsiTheme="majorHAnsi" w:cs="Times New Roman"/>
        </w:rPr>
        <w:t>Comprendre l’impact des décisions financières et commerciales à travers de scénarios de gestion d’entreprise.</w:t>
      </w:r>
    </w:p>
    <w:p w:rsidR="00821586" w:rsidRPr="00153E9F" w:rsidRDefault="00F01A47">
      <w:pPr>
        <w:numPr>
          <w:ilvl w:val="0"/>
          <w:numId w:val="4"/>
        </w:numPr>
        <w:spacing w:afterAutospacing="1" w:line="240" w:lineRule="auto"/>
        <w:rPr>
          <w:rFonts w:asciiTheme="majorHAnsi" w:eastAsia="Times New Roman" w:hAnsiTheme="majorHAnsi" w:cs="Times New Roman"/>
        </w:rPr>
      </w:pPr>
      <w:r w:rsidRPr="00153E9F">
        <w:rPr>
          <w:rFonts w:asciiTheme="majorHAnsi" w:eastAsia="Times New Roman" w:hAnsiTheme="majorHAnsi" w:cs="Times New Roman"/>
        </w:rPr>
        <w:t>Analyser des données et faire des choix éclairés en utilisant des calculs.</w:t>
      </w:r>
    </w:p>
    <w:p w:rsidR="00821586" w:rsidRPr="00153E9F" w:rsidRDefault="00F01A47">
      <w:pPr>
        <w:spacing w:after="240" w:line="240" w:lineRule="auto"/>
        <w:rPr>
          <w:rFonts w:asciiTheme="majorHAnsi" w:hAnsiTheme="majorHAnsi"/>
        </w:rPr>
      </w:pPr>
      <w:r w:rsidRPr="00153E9F">
        <w:rPr>
          <w:rFonts w:asciiTheme="majorHAnsi" w:hAnsiTheme="majorHAnsi"/>
          <w:b/>
          <w:bCs/>
        </w:rPr>
        <w:t>Par qui</w:t>
      </w:r>
      <w:r w:rsidR="00153E9F">
        <w:rPr>
          <w:rFonts w:asciiTheme="majorHAnsi" w:hAnsiTheme="majorHAnsi"/>
        </w:rPr>
        <w:t> ? Un professeur en éco-</w:t>
      </w:r>
      <w:r w:rsidRPr="00153E9F">
        <w:rPr>
          <w:rFonts w:asciiTheme="majorHAnsi" w:hAnsiTheme="majorHAnsi"/>
        </w:rPr>
        <w:t xml:space="preserve">gestion et </w:t>
      </w:r>
      <w:r w:rsidR="00153E9F" w:rsidRPr="00153E9F">
        <w:rPr>
          <w:rFonts w:asciiTheme="majorHAnsi" w:hAnsiTheme="majorHAnsi"/>
        </w:rPr>
        <w:t xml:space="preserve">/ </w:t>
      </w:r>
      <w:r w:rsidRPr="00153E9F">
        <w:rPr>
          <w:rFonts w:asciiTheme="majorHAnsi" w:hAnsiTheme="majorHAnsi"/>
        </w:rPr>
        <w:t>ou de mathématiques</w:t>
      </w:r>
    </w:p>
    <w:p w:rsidR="00821586" w:rsidRPr="00153E9F" w:rsidRDefault="00F01A47">
      <w:pPr>
        <w:spacing w:after="240" w:line="240" w:lineRule="auto"/>
        <w:jc w:val="both"/>
        <w:rPr>
          <w:rFonts w:asciiTheme="majorHAnsi" w:hAnsiTheme="majorHAnsi"/>
        </w:rPr>
      </w:pPr>
      <w:r w:rsidRPr="00153E9F">
        <w:rPr>
          <w:rFonts w:asciiTheme="majorHAnsi" w:hAnsiTheme="majorHAnsi"/>
          <w:b/>
        </w:rPr>
        <w:t>Pourquoi ce module ?</w:t>
      </w:r>
      <w:r w:rsidRPr="00153E9F">
        <w:rPr>
          <w:rFonts w:asciiTheme="majorHAnsi" w:hAnsiTheme="majorHAnsi"/>
        </w:rPr>
        <w:t xml:space="preserve"> Les étudiants ont souvent des difficultés à réactiver des calculs de bases pour résoudre des situations professionnelles et comprendre leur résultat.</w:t>
      </w:r>
    </w:p>
    <w:p w:rsidR="00821586" w:rsidRPr="00153E9F" w:rsidRDefault="00F01A47">
      <w:pPr>
        <w:spacing w:after="240" w:line="240" w:lineRule="auto"/>
        <w:jc w:val="both"/>
        <w:rPr>
          <w:rFonts w:asciiTheme="majorHAnsi" w:hAnsiTheme="majorHAnsi"/>
          <w:b/>
        </w:rPr>
      </w:pPr>
      <w:r w:rsidRPr="00153E9F">
        <w:rPr>
          <w:rFonts w:asciiTheme="majorHAnsi" w:hAnsiTheme="majorHAnsi"/>
          <w:b/>
        </w:rPr>
        <w:t>Comment va se dérouler ce module ?</w:t>
      </w:r>
    </w:p>
    <w:p w:rsidR="00821586" w:rsidRPr="00153E9F" w:rsidRDefault="00F01A47">
      <w:pPr>
        <w:numPr>
          <w:ilvl w:val="0"/>
          <w:numId w:val="1"/>
        </w:numPr>
        <w:spacing w:beforeAutospacing="1" w:after="0" w:line="240" w:lineRule="auto"/>
        <w:jc w:val="both"/>
        <w:rPr>
          <w:rFonts w:asciiTheme="majorHAnsi" w:hAnsiTheme="majorHAnsi"/>
        </w:rPr>
      </w:pPr>
      <w:r w:rsidRPr="00153E9F">
        <w:rPr>
          <w:rFonts w:asciiTheme="majorHAnsi" w:eastAsia="Times New Roman" w:hAnsiTheme="majorHAnsi" w:cs="Times New Roman"/>
        </w:rPr>
        <w:t>Encourager le travail d’équipe et la répartition des tâches pour maximiser les résultats.</w:t>
      </w:r>
    </w:p>
    <w:p w:rsidR="00821586" w:rsidRPr="00153E9F" w:rsidRDefault="00F01A47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</w:rPr>
      </w:pPr>
      <w:r w:rsidRPr="00153E9F">
        <w:rPr>
          <w:rFonts w:asciiTheme="majorHAnsi" w:eastAsia="Times New Roman" w:hAnsiTheme="majorHAnsi" w:cs="Times New Roman"/>
        </w:rPr>
        <w:t>Développer la rapidité et l’efficacité dans la résolution de problèmes en temps limité.</w:t>
      </w:r>
    </w:p>
    <w:p w:rsidR="00821586" w:rsidRPr="00153E9F" w:rsidRDefault="00F01A47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</w:rPr>
      </w:pPr>
      <w:r w:rsidRPr="00153E9F">
        <w:rPr>
          <w:rFonts w:asciiTheme="majorHAnsi" w:eastAsia="Times New Roman" w:hAnsiTheme="majorHAnsi" w:cs="Times New Roman"/>
        </w:rPr>
        <w:t>Utiliser des jeux pour rendre les mathématiques et la gestion plus accessibles et attrayantes.</w:t>
      </w:r>
    </w:p>
    <w:p w:rsidR="00821586" w:rsidRPr="00153E9F" w:rsidRDefault="00F01A47">
      <w:pPr>
        <w:numPr>
          <w:ilvl w:val="0"/>
          <w:numId w:val="1"/>
        </w:numPr>
        <w:spacing w:afterAutospacing="1" w:line="240" w:lineRule="auto"/>
        <w:jc w:val="both"/>
        <w:rPr>
          <w:rFonts w:asciiTheme="majorHAnsi" w:hAnsiTheme="majorHAnsi"/>
        </w:rPr>
      </w:pPr>
      <w:r w:rsidRPr="00153E9F">
        <w:rPr>
          <w:rFonts w:asciiTheme="majorHAnsi" w:eastAsia="Times New Roman" w:hAnsiTheme="majorHAnsi" w:cs="Times New Roman"/>
        </w:rPr>
        <w:t xml:space="preserve">Favoriser l’engagement des </w:t>
      </w:r>
      <w:r w:rsidR="00153E9F">
        <w:rPr>
          <w:rFonts w:asciiTheme="majorHAnsi" w:eastAsia="Times New Roman" w:hAnsiTheme="majorHAnsi" w:cs="Times New Roman"/>
        </w:rPr>
        <w:t>jeunes</w:t>
      </w:r>
      <w:bookmarkStart w:id="0" w:name="_GoBack"/>
      <w:bookmarkEnd w:id="0"/>
      <w:r w:rsidRPr="00153E9F">
        <w:rPr>
          <w:rFonts w:asciiTheme="majorHAnsi" w:eastAsia="Times New Roman" w:hAnsiTheme="majorHAnsi" w:cs="Times New Roman"/>
        </w:rPr>
        <w:t xml:space="preserve"> grâce à des défis stimulants et compétitifs</w:t>
      </w:r>
    </w:p>
    <w:p w:rsidR="00821586" w:rsidRPr="00153E9F" w:rsidRDefault="00F01A47">
      <w:pPr>
        <w:spacing w:after="240" w:line="240" w:lineRule="auto"/>
        <w:jc w:val="both"/>
        <w:rPr>
          <w:rFonts w:asciiTheme="majorHAnsi" w:hAnsiTheme="majorHAnsi"/>
        </w:rPr>
      </w:pPr>
      <w:r w:rsidRPr="00153E9F">
        <w:rPr>
          <w:rFonts w:asciiTheme="majorHAnsi" w:hAnsiTheme="majorHAnsi"/>
          <w:b/>
        </w:rPr>
        <w:t xml:space="preserve">Mode d’organisation de travail avec les </w:t>
      </w:r>
      <w:r w:rsidR="00153E9F">
        <w:rPr>
          <w:rFonts w:asciiTheme="majorHAnsi" w:hAnsiTheme="majorHAnsi"/>
          <w:b/>
        </w:rPr>
        <w:t>(futurs) étudiants</w:t>
      </w:r>
      <w:r w:rsidRPr="00153E9F">
        <w:rPr>
          <w:rFonts w:asciiTheme="majorHAnsi" w:hAnsiTheme="majorHAnsi"/>
          <w:b/>
        </w:rPr>
        <w:t xml:space="preserve"> </w:t>
      </w:r>
      <w:r w:rsidRPr="00153E9F">
        <w:rPr>
          <w:rFonts w:asciiTheme="majorHAnsi" w:hAnsiTheme="majorHAnsi"/>
        </w:rPr>
        <w:t>:</w:t>
      </w:r>
    </w:p>
    <w:p w:rsidR="00821586" w:rsidRPr="00153E9F" w:rsidRDefault="00F01A47" w:rsidP="00153E9F">
      <w:pPr>
        <w:pStyle w:val="Paragraphedeliste"/>
        <w:numPr>
          <w:ilvl w:val="0"/>
          <w:numId w:val="1"/>
        </w:numPr>
        <w:spacing w:after="0" w:line="240" w:lineRule="auto"/>
        <w:contextualSpacing w:val="0"/>
        <w:jc w:val="both"/>
        <w:rPr>
          <w:rFonts w:asciiTheme="majorHAnsi" w:hAnsiTheme="majorHAnsi"/>
        </w:rPr>
      </w:pPr>
      <w:r w:rsidRPr="00153E9F">
        <w:rPr>
          <w:rFonts w:asciiTheme="majorHAnsi" w:hAnsiTheme="majorHAnsi"/>
        </w:rPr>
        <w:t xml:space="preserve">Les </w:t>
      </w:r>
      <w:r w:rsidR="00153E9F" w:rsidRPr="00153E9F">
        <w:rPr>
          <w:rFonts w:asciiTheme="majorHAnsi" w:hAnsiTheme="majorHAnsi"/>
        </w:rPr>
        <w:t>apprenants</w:t>
      </w:r>
      <w:r w:rsidRPr="00153E9F">
        <w:rPr>
          <w:rFonts w:asciiTheme="majorHAnsi" w:hAnsiTheme="majorHAnsi"/>
        </w:rPr>
        <w:t xml:space="preserve"> travaillent essentiellement en petit groupe (2 à 4 pers maxi). </w:t>
      </w:r>
    </w:p>
    <w:p w:rsidR="00821586" w:rsidRPr="00153E9F" w:rsidRDefault="00F01A47" w:rsidP="00153E9F">
      <w:pPr>
        <w:pStyle w:val="Paragraphedeliste"/>
        <w:numPr>
          <w:ilvl w:val="0"/>
          <w:numId w:val="1"/>
        </w:numPr>
        <w:spacing w:after="0" w:line="240" w:lineRule="auto"/>
        <w:contextualSpacing w:val="0"/>
        <w:jc w:val="both"/>
        <w:rPr>
          <w:rFonts w:asciiTheme="majorHAnsi" w:hAnsiTheme="majorHAnsi"/>
        </w:rPr>
      </w:pPr>
      <w:r w:rsidRPr="00153E9F">
        <w:rPr>
          <w:rFonts w:asciiTheme="majorHAnsi" w:hAnsiTheme="majorHAnsi"/>
        </w:rPr>
        <w:t>Le</w:t>
      </w:r>
      <w:r w:rsidR="00153E9F" w:rsidRPr="00153E9F">
        <w:rPr>
          <w:rFonts w:asciiTheme="majorHAnsi" w:hAnsiTheme="majorHAnsi"/>
        </w:rPr>
        <w:t>s lieux utilisés : salles de cours</w:t>
      </w:r>
      <w:r w:rsidRPr="00153E9F">
        <w:rPr>
          <w:rFonts w:asciiTheme="majorHAnsi" w:hAnsiTheme="majorHAnsi"/>
        </w:rPr>
        <w:t>.</w:t>
      </w:r>
    </w:p>
    <w:p w:rsidR="00821586" w:rsidRPr="00153E9F" w:rsidRDefault="00F01A47" w:rsidP="00153E9F">
      <w:pPr>
        <w:pStyle w:val="Paragraphedeliste"/>
        <w:numPr>
          <w:ilvl w:val="0"/>
          <w:numId w:val="1"/>
        </w:numPr>
        <w:spacing w:after="0" w:line="240" w:lineRule="auto"/>
        <w:contextualSpacing w:val="0"/>
        <w:jc w:val="both"/>
        <w:rPr>
          <w:rFonts w:asciiTheme="majorHAnsi" w:hAnsiTheme="majorHAnsi"/>
        </w:rPr>
      </w:pPr>
      <w:r w:rsidRPr="00153E9F">
        <w:rPr>
          <w:rFonts w:asciiTheme="majorHAnsi" w:hAnsiTheme="majorHAnsi"/>
        </w:rPr>
        <w:t xml:space="preserve">Les </w:t>
      </w:r>
      <w:r w:rsidR="00153E9F" w:rsidRPr="00153E9F">
        <w:rPr>
          <w:rFonts w:asciiTheme="majorHAnsi" w:hAnsiTheme="majorHAnsi"/>
        </w:rPr>
        <w:t>apprenants</w:t>
      </w:r>
      <w:r w:rsidRPr="00153E9F">
        <w:rPr>
          <w:rFonts w:asciiTheme="majorHAnsi" w:hAnsiTheme="majorHAnsi"/>
        </w:rPr>
        <w:t xml:space="preserve"> ont accès ou non à la calculatrice. </w:t>
      </w:r>
    </w:p>
    <w:p w:rsidR="00821586" w:rsidRPr="00153E9F" w:rsidRDefault="00F01A47" w:rsidP="00153E9F">
      <w:pPr>
        <w:pStyle w:val="Paragraphedeliste"/>
        <w:numPr>
          <w:ilvl w:val="0"/>
          <w:numId w:val="1"/>
        </w:numPr>
        <w:spacing w:after="0" w:line="240" w:lineRule="auto"/>
        <w:contextualSpacing w:val="0"/>
        <w:jc w:val="both"/>
        <w:rPr>
          <w:rFonts w:asciiTheme="majorHAnsi" w:hAnsiTheme="majorHAnsi"/>
        </w:rPr>
      </w:pPr>
      <w:r w:rsidRPr="00153E9F">
        <w:rPr>
          <w:rFonts w:asciiTheme="majorHAnsi" w:hAnsiTheme="majorHAnsi"/>
        </w:rPr>
        <w:t xml:space="preserve">Les </w:t>
      </w:r>
      <w:r w:rsidR="00153E9F" w:rsidRPr="00153E9F">
        <w:rPr>
          <w:rFonts w:asciiTheme="majorHAnsi" w:hAnsiTheme="majorHAnsi"/>
        </w:rPr>
        <w:t>apprenants</w:t>
      </w:r>
      <w:r w:rsidRPr="00153E9F">
        <w:rPr>
          <w:rFonts w:asciiTheme="majorHAnsi" w:hAnsiTheme="majorHAnsi"/>
        </w:rPr>
        <w:t xml:space="preserve"> sont ACTEURS. </w:t>
      </w:r>
    </w:p>
    <w:p w:rsidR="00821586" w:rsidRPr="00153E9F" w:rsidRDefault="00821586">
      <w:pPr>
        <w:spacing w:after="240" w:line="240" w:lineRule="auto"/>
        <w:rPr>
          <w:rFonts w:asciiTheme="majorHAnsi" w:hAnsiTheme="majorHAnsi"/>
        </w:rPr>
      </w:pPr>
    </w:p>
    <w:p w:rsidR="006E4369" w:rsidRPr="00153E9F" w:rsidRDefault="006E4369" w:rsidP="006E4369">
      <w:pPr>
        <w:rPr>
          <w:rFonts w:asciiTheme="majorHAnsi" w:hAnsiTheme="majorHAnsi"/>
        </w:rPr>
      </w:pPr>
    </w:p>
    <w:p w:rsidR="006E4369" w:rsidRPr="00153E9F" w:rsidRDefault="006E4369" w:rsidP="006E4369">
      <w:pPr>
        <w:shd w:val="clear" w:color="auto" w:fill="C2D69B" w:themeFill="accent3" w:themeFillTint="99"/>
        <w:spacing w:after="240" w:line="240" w:lineRule="auto"/>
        <w:jc w:val="center"/>
        <w:rPr>
          <w:rFonts w:asciiTheme="majorHAnsi" w:hAnsiTheme="majorHAnsi"/>
        </w:rPr>
      </w:pPr>
      <w:r w:rsidRPr="00153E9F">
        <w:rPr>
          <w:rFonts w:asciiTheme="majorHAnsi" w:hAnsiTheme="majorHAnsi"/>
        </w:rPr>
        <w:lastRenderedPageBreak/>
        <w:t xml:space="preserve">PROPOSITION D’EVALUATION DU MODULE "CALCUL" </w:t>
      </w:r>
    </w:p>
    <w:tbl>
      <w:tblPr>
        <w:tblStyle w:val="Grilledutableau"/>
        <w:tblpPr w:leftFromText="141" w:rightFromText="141" w:vertAnchor="text" w:horzAnchor="margin" w:tblpY="1117"/>
        <w:tblW w:w="9039" w:type="dxa"/>
        <w:tblLayout w:type="fixed"/>
        <w:tblLook w:val="04A0" w:firstRow="1" w:lastRow="0" w:firstColumn="1" w:lastColumn="0" w:noHBand="0" w:noVBand="1"/>
      </w:tblPr>
      <w:tblGrid>
        <w:gridCol w:w="4503"/>
        <w:gridCol w:w="1133"/>
        <w:gridCol w:w="1135"/>
        <w:gridCol w:w="1133"/>
        <w:gridCol w:w="1135"/>
      </w:tblGrid>
      <w:tr w:rsidR="006E4369" w:rsidRPr="00153E9F" w:rsidTr="009A7F01">
        <w:trPr>
          <w:trHeight w:val="510"/>
        </w:trPr>
        <w:tc>
          <w:tcPr>
            <w:tcW w:w="4503" w:type="dxa"/>
            <w:shd w:val="clear" w:color="auto" w:fill="EAF1DD" w:themeFill="accent3" w:themeFillTint="33"/>
            <w:vAlign w:val="center"/>
          </w:tcPr>
          <w:p w:rsidR="006E4369" w:rsidRPr="00153E9F" w:rsidRDefault="006E4369" w:rsidP="00153E9F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153E9F">
              <w:rPr>
                <w:rFonts w:asciiTheme="majorHAnsi" w:hAnsiTheme="majorHAnsi"/>
                <w:b/>
              </w:rPr>
              <w:t xml:space="preserve">À l’issue du module, </w:t>
            </w:r>
            <w:r w:rsidR="00153E9F">
              <w:rPr>
                <w:rFonts w:asciiTheme="majorHAnsi" w:hAnsiTheme="majorHAnsi"/>
                <w:b/>
              </w:rPr>
              <w:t>le (futur) étudiant</w:t>
            </w:r>
            <w:r w:rsidRPr="00153E9F">
              <w:rPr>
                <w:rFonts w:asciiTheme="majorHAnsi" w:hAnsiTheme="majorHAnsi"/>
                <w:b/>
              </w:rPr>
              <w:t xml:space="preserve"> est apte à</w:t>
            </w:r>
            <w:r w:rsidR="00153E9F">
              <w:rPr>
                <w:rFonts w:asciiTheme="majorHAnsi" w:hAnsiTheme="majorHAnsi"/>
                <w:b/>
              </w:rPr>
              <w:t> :</w:t>
            </w:r>
          </w:p>
        </w:tc>
        <w:tc>
          <w:tcPr>
            <w:tcW w:w="1133" w:type="dxa"/>
            <w:shd w:val="clear" w:color="auto" w:fill="EAF1DD" w:themeFill="accent3" w:themeFillTint="33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</w:rPr>
            </w:pPr>
            <w:r w:rsidRPr="00153E9F">
              <w:rPr>
                <w:rFonts w:asciiTheme="majorHAnsi" w:hAnsiTheme="majorHAnsi"/>
              </w:rPr>
              <w:t>Novice</w:t>
            </w:r>
          </w:p>
        </w:tc>
        <w:tc>
          <w:tcPr>
            <w:tcW w:w="1135" w:type="dxa"/>
            <w:shd w:val="clear" w:color="auto" w:fill="EAF1DD" w:themeFill="accent3" w:themeFillTint="33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</w:rPr>
            </w:pPr>
            <w:r w:rsidRPr="00153E9F">
              <w:rPr>
                <w:rFonts w:asciiTheme="majorHAnsi" w:hAnsiTheme="majorHAnsi"/>
              </w:rPr>
              <w:t>Apprenti</w:t>
            </w:r>
          </w:p>
        </w:tc>
        <w:tc>
          <w:tcPr>
            <w:tcW w:w="1133" w:type="dxa"/>
            <w:shd w:val="clear" w:color="auto" w:fill="EAF1DD" w:themeFill="accent3" w:themeFillTint="33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</w:rPr>
            </w:pPr>
            <w:r w:rsidRPr="00153E9F">
              <w:rPr>
                <w:rFonts w:asciiTheme="majorHAnsi" w:hAnsiTheme="majorHAnsi"/>
              </w:rPr>
              <w:t>Confirmé</w:t>
            </w:r>
          </w:p>
        </w:tc>
        <w:tc>
          <w:tcPr>
            <w:tcW w:w="1135" w:type="dxa"/>
            <w:shd w:val="clear" w:color="auto" w:fill="EAF1DD" w:themeFill="accent3" w:themeFillTint="33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</w:rPr>
            </w:pPr>
            <w:r w:rsidRPr="00153E9F">
              <w:rPr>
                <w:rFonts w:asciiTheme="majorHAnsi" w:hAnsiTheme="majorHAnsi"/>
              </w:rPr>
              <w:t>Expert</w:t>
            </w:r>
          </w:p>
        </w:tc>
      </w:tr>
      <w:tr w:rsidR="006E4369" w:rsidRPr="00153E9F" w:rsidTr="009A7F01">
        <w:trPr>
          <w:trHeight w:val="737"/>
        </w:trPr>
        <w:tc>
          <w:tcPr>
            <w:tcW w:w="450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rPr>
                <w:rFonts w:asciiTheme="majorHAnsi" w:hAnsiTheme="majorHAnsi"/>
              </w:rPr>
            </w:pPr>
            <w:r w:rsidRPr="00153E9F">
              <w:rPr>
                <w:rFonts w:asciiTheme="majorHAnsi" w:eastAsia="Times New Roman" w:hAnsiTheme="majorHAnsi" w:cs="Times New Roman"/>
              </w:rPr>
              <w:t>Effectuer avec précision les opérations fondamentales : addition, soustraction, multiplication, division</w:t>
            </w:r>
          </w:p>
        </w:tc>
        <w:tc>
          <w:tcPr>
            <w:tcW w:w="113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5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5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</w:tr>
      <w:tr w:rsidR="006E4369" w:rsidRPr="00153E9F" w:rsidTr="009A7F01">
        <w:trPr>
          <w:trHeight w:val="737"/>
        </w:trPr>
        <w:tc>
          <w:tcPr>
            <w:tcW w:w="450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rPr>
                <w:rFonts w:asciiTheme="majorHAnsi" w:hAnsiTheme="majorHAnsi"/>
              </w:rPr>
            </w:pPr>
            <w:r w:rsidRPr="00153E9F">
              <w:rPr>
                <w:rFonts w:asciiTheme="majorHAnsi" w:eastAsia="Times New Roman" w:hAnsiTheme="majorHAnsi" w:cs="Times New Roman"/>
              </w:rPr>
              <w:t>Estimer et vérifier rapidement des résultats à l'aide de techniques mentales</w:t>
            </w:r>
          </w:p>
        </w:tc>
        <w:tc>
          <w:tcPr>
            <w:tcW w:w="113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5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5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</w:tr>
      <w:tr w:rsidR="006E4369" w:rsidRPr="00153E9F" w:rsidTr="009A7F01">
        <w:trPr>
          <w:trHeight w:val="737"/>
        </w:trPr>
        <w:tc>
          <w:tcPr>
            <w:tcW w:w="450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rPr>
                <w:rFonts w:asciiTheme="majorHAnsi" w:hAnsiTheme="majorHAnsi"/>
              </w:rPr>
            </w:pPr>
            <w:r w:rsidRPr="00153E9F">
              <w:rPr>
                <w:rFonts w:asciiTheme="majorHAnsi" w:hAnsiTheme="majorHAnsi"/>
              </w:rPr>
              <w:t>Calculer des pourcentages, taux de remise, taux d’évolution, et leur application dans des contextes professionnels.</w:t>
            </w:r>
          </w:p>
        </w:tc>
        <w:tc>
          <w:tcPr>
            <w:tcW w:w="113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5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5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</w:tr>
      <w:tr w:rsidR="006E4369" w:rsidRPr="00153E9F" w:rsidTr="009A7F01">
        <w:trPr>
          <w:trHeight w:val="737"/>
        </w:trPr>
        <w:tc>
          <w:tcPr>
            <w:tcW w:w="450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rPr>
                <w:rFonts w:asciiTheme="majorHAnsi" w:hAnsiTheme="majorHAnsi"/>
              </w:rPr>
            </w:pPr>
            <w:r w:rsidRPr="00153E9F">
              <w:rPr>
                <w:rFonts w:asciiTheme="majorHAnsi" w:hAnsiTheme="majorHAnsi"/>
              </w:rPr>
              <w:t>Résoudre des équations simples pour répondre à des problématiques de gestion et économiques.</w:t>
            </w:r>
          </w:p>
        </w:tc>
        <w:tc>
          <w:tcPr>
            <w:tcW w:w="113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5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5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</w:tr>
      <w:tr w:rsidR="006E4369" w:rsidRPr="00153E9F" w:rsidTr="009A7F01">
        <w:trPr>
          <w:trHeight w:val="737"/>
        </w:trPr>
        <w:tc>
          <w:tcPr>
            <w:tcW w:w="450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53E9F">
              <w:rPr>
                <w:rFonts w:asciiTheme="majorHAnsi" w:eastAsia="Times New Roman" w:hAnsiTheme="majorHAnsi" w:cs="Times New Roman"/>
              </w:rPr>
              <w:t>Comprendre l’impact des décisions financières et commerciales à travers de scénarios de gestion d’entreprise</w:t>
            </w:r>
          </w:p>
        </w:tc>
        <w:tc>
          <w:tcPr>
            <w:tcW w:w="113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5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5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</w:tr>
      <w:tr w:rsidR="006E4369" w:rsidRPr="00153E9F" w:rsidTr="009A7F01">
        <w:trPr>
          <w:trHeight w:val="737"/>
        </w:trPr>
        <w:tc>
          <w:tcPr>
            <w:tcW w:w="450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53E9F">
              <w:rPr>
                <w:rFonts w:asciiTheme="majorHAnsi" w:eastAsia="Times New Roman" w:hAnsiTheme="majorHAnsi" w:cs="Times New Roman"/>
              </w:rPr>
              <w:t>Analyser des données et faire des choix éclairés en utilisant des calculs</w:t>
            </w:r>
          </w:p>
        </w:tc>
        <w:tc>
          <w:tcPr>
            <w:tcW w:w="113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5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3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  <w:tc>
          <w:tcPr>
            <w:tcW w:w="1135" w:type="dxa"/>
            <w:vAlign w:val="center"/>
          </w:tcPr>
          <w:p w:rsidR="006E4369" w:rsidRPr="00153E9F" w:rsidRDefault="006E4369" w:rsidP="009A7F01">
            <w:pPr>
              <w:spacing w:after="0" w:line="240" w:lineRule="auto"/>
              <w:ind w:left="-108"/>
              <w:rPr>
                <w:rFonts w:asciiTheme="majorHAnsi" w:hAnsiTheme="majorHAnsi"/>
              </w:rPr>
            </w:pPr>
          </w:p>
        </w:tc>
      </w:tr>
    </w:tbl>
    <w:p w:rsidR="006E4369" w:rsidRPr="00153E9F" w:rsidRDefault="009A7F01" w:rsidP="00153E9F">
      <w:pPr>
        <w:spacing w:after="240" w:line="240" w:lineRule="auto"/>
        <w:rPr>
          <w:rFonts w:asciiTheme="majorHAnsi" w:hAnsiTheme="majorHAnsi"/>
          <w:i/>
        </w:rPr>
      </w:pPr>
      <w:r w:rsidRPr="00153E9F">
        <w:rPr>
          <w:rFonts w:asciiTheme="majorHAnsi" w:hAnsiTheme="majorHAnsi"/>
          <w:i/>
        </w:rPr>
        <w:t>Les compétences ciblées ici peuvent également être transcrites et évaluées dans le tableau de suivi de l’</w:t>
      </w:r>
      <w:r w:rsidR="00153E9F">
        <w:rPr>
          <w:rFonts w:asciiTheme="majorHAnsi" w:hAnsiTheme="majorHAnsi"/>
          <w:i/>
        </w:rPr>
        <w:t>acquisition des compétences.</w:t>
      </w:r>
    </w:p>
    <w:p w:rsidR="009A7F01" w:rsidRPr="00153E9F" w:rsidRDefault="009A7F01" w:rsidP="006E4369">
      <w:pPr>
        <w:rPr>
          <w:rFonts w:asciiTheme="majorHAnsi" w:hAnsiTheme="majorHAnsi"/>
        </w:rPr>
      </w:pPr>
    </w:p>
    <w:p w:rsidR="006E4369" w:rsidRPr="00153E9F" w:rsidRDefault="006E4369">
      <w:pPr>
        <w:spacing w:after="240" w:line="240" w:lineRule="auto"/>
        <w:rPr>
          <w:rFonts w:asciiTheme="majorHAnsi" w:hAnsiTheme="majorHAnsi"/>
        </w:rPr>
      </w:pPr>
    </w:p>
    <w:sectPr w:rsidR="006E4369" w:rsidRPr="00153E9F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75A" w:rsidRDefault="00FF675A">
      <w:pPr>
        <w:spacing w:after="0" w:line="240" w:lineRule="auto"/>
      </w:pPr>
      <w:r>
        <w:separator/>
      </w:r>
    </w:p>
  </w:endnote>
  <w:endnote w:type="continuationSeparator" w:id="0">
    <w:p w:rsidR="00FF675A" w:rsidRDefault="00FF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rlito">
    <w:altName w:val="Calibri"/>
    <w:panose1 w:val="020F0502020204030204"/>
    <w:charset w:val="01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586" w:rsidRDefault="008215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3959805"/>
      <w:docPartObj>
        <w:docPartGallery w:val="Page Numbers (Bottom of Page)"/>
        <w:docPartUnique/>
      </w:docPartObj>
    </w:sdtPr>
    <w:sdtEndPr/>
    <w:sdtContent>
      <w:p w:rsidR="00821586" w:rsidRDefault="00F01A47">
        <w:pPr>
          <w:pStyle w:val="Pieddepag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53E9F">
          <w:rPr>
            <w:noProof/>
          </w:rPr>
          <w:t>1</w:t>
        </w:r>
        <w:r>
          <w:fldChar w:fldCharType="end"/>
        </w:r>
      </w:p>
    </w:sdtContent>
  </w:sdt>
  <w:p w:rsidR="00821586" w:rsidRDefault="0082158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009577"/>
      <w:docPartObj>
        <w:docPartGallery w:val="Page Numbers (Bottom of Page)"/>
        <w:docPartUnique/>
      </w:docPartObj>
    </w:sdtPr>
    <w:sdtEndPr/>
    <w:sdtContent>
      <w:p w:rsidR="00821586" w:rsidRDefault="00F01A47">
        <w:pPr>
          <w:pStyle w:val="Pieddepag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821586" w:rsidRDefault="008215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75A" w:rsidRDefault="00FF675A">
      <w:pPr>
        <w:spacing w:after="0" w:line="240" w:lineRule="auto"/>
      </w:pPr>
      <w:r>
        <w:separator/>
      </w:r>
    </w:p>
  </w:footnote>
  <w:footnote w:type="continuationSeparator" w:id="0">
    <w:p w:rsidR="00FF675A" w:rsidRDefault="00FF6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1095"/>
    <w:multiLevelType w:val="multilevel"/>
    <w:tmpl w:val="AFD62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21BD12DB"/>
    <w:multiLevelType w:val="multilevel"/>
    <w:tmpl w:val="15E2D3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DB06735"/>
    <w:multiLevelType w:val="multilevel"/>
    <w:tmpl w:val="4AE00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78AC223F"/>
    <w:multiLevelType w:val="multilevel"/>
    <w:tmpl w:val="E7D2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7A6B1E7E"/>
    <w:multiLevelType w:val="multilevel"/>
    <w:tmpl w:val="E6CCA720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86"/>
    <w:rsid w:val="00062E53"/>
    <w:rsid w:val="00153E9F"/>
    <w:rsid w:val="006E4369"/>
    <w:rsid w:val="00821586"/>
    <w:rsid w:val="009A7F01"/>
    <w:rsid w:val="00F01A47"/>
    <w:rsid w:val="00F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F0A0C"/>
  <w15:docId w15:val="{7C85014D-B16D-46E2-8FC7-1EDA1BC4B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B75AEC"/>
  </w:style>
  <w:style w:type="character" w:customStyle="1" w:styleId="PieddepageCar">
    <w:name w:val="Pied de page Car"/>
    <w:basedOn w:val="Policepardfaut"/>
    <w:link w:val="Pieddepage"/>
    <w:uiPriority w:val="99"/>
    <w:qFormat/>
    <w:rsid w:val="00B75AEC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Noto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"/>
    </w:rPr>
  </w:style>
  <w:style w:type="paragraph" w:styleId="Paragraphedeliste">
    <w:name w:val="List Paragraph"/>
    <w:basedOn w:val="Normal"/>
    <w:uiPriority w:val="34"/>
    <w:qFormat/>
    <w:rsid w:val="0008258E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B75AEC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B75AEC"/>
    <w:pPr>
      <w:tabs>
        <w:tab w:val="center" w:pos="4536"/>
        <w:tab w:val="right" w:pos="9072"/>
      </w:tabs>
      <w:spacing w:after="0" w:line="240" w:lineRule="auto"/>
    </w:pPr>
  </w:style>
  <w:style w:type="numbering" w:customStyle="1" w:styleId="Pasdeliste">
    <w:name w:val="Pas de liste"/>
    <w:uiPriority w:val="99"/>
    <w:semiHidden/>
    <w:unhideWhenUsed/>
    <w:qFormat/>
  </w:style>
  <w:style w:type="table" w:styleId="Grilledutableau">
    <w:name w:val="Table Grid"/>
    <w:basedOn w:val="TableauNormal"/>
    <w:uiPriority w:val="59"/>
    <w:rsid w:val="00613E6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rameclaire-Accent1">
    <w:name w:val="Light Shading Accent 1"/>
    <w:basedOn w:val="TableauNormal"/>
    <w:uiPriority w:val="60"/>
    <w:rsid w:val="00613E66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-Accent1">
    <w:name w:val="Light List Accent 1"/>
    <w:basedOn w:val="TableauNormal"/>
    <w:uiPriority w:val="61"/>
    <w:rsid w:val="00613E6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613E6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DCD1E-6CD5-4C18-B38E-A5D571E7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463</Words>
  <Characters>2551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Jacques Coeur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general.general</dc:creator>
  <dc:description/>
  <cp:lastModifiedBy>Sandrine COZETTE</cp:lastModifiedBy>
  <cp:revision>4</cp:revision>
  <cp:lastPrinted>2022-01-18T09:13:00Z</cp:lastPrinted>
  <dcterms:created xsi:type="dcterms:W3CDTF">2024-12-13T13:48:00Z</dcterms:created>
  <dcterms:modified xsi:type="dcterms:W3CDTF">2024-12-13T16:04:00Z</dcterms:modified>
  <dc:language>fr-FR</dc:language>
</cp:coreProperties>
</file>