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8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4"/>
        <w:gridCol w:w="2378"/>
        <w:gridCol w:w="440"/>
        <w:gridCol w:w="587"/>
        <w:gridCol w:w="588"/>
        <w:gridCol w:w="587"/>
        <w:gridCol w:w="588"/>
      </w:tblGrid>
      <w:tr w:rsidR="00D900A7" w:rsidRPr="00EB03C7" w14:paraId="3C204BFF" w14:textId="77777777" w:rsidTr="007A679F">
        <w:trPr>
          <w:trHeight w:val="1231"/>
        </w:trPr>
        <w:tc>
          <w:tcPr>
            <w:tcW w:w="10282" w:type="dxa"/>
            <w:gridSpan w:val="7"/>
            <w:shd w:val="clear" w:color="auto" w:fill="F7CAAC" w:themeFill="accent2" w:themeFillTint="66"/>
          </w:tcPr>
          <w:p w14:paraId="37DC3155" w14:textId="2B0AE779" w:rsidR="00D900A7" w:rsidRPr="00EB03C7" w:rsidRDefault="00D900A7" w:rsidP="007239C7">
            <w:pPr>
              <w:widowControl w:val="0"/>
              <w:tabs>
                <w:tab w:val="left" w:pos="7822"/>
              </w:tabs>
              <w:spacing w:before="120" w:after="120"/>
              <w:rPr>
                <w:rFonts w:asciiTheme="minorHAnsi" w:hAnsiTheme="minorHAnsi" w:cstheme="minorHAnsi"/>
                <w:b/>
                <w:bCs/>
                <w:szCs w:val="22"/>
              </w:rPr>
            </w:pPr>
            <w:bookmarkStart w:id="0" w:name="_GoBack"/>
            <w:bookmarkEnd w:id="0"/>
            <w:r w:rsidRPr="00EB03C7">
              <w:rPr>
                <w:rFonts w:asciiTheme="minorHAnsi" w:hAnsiTheme="minorHAnsi" w:cstheme="minorHAnsi"/>
                <w:b/>
                <w:bCs/>
                <w:szCs w:val="22"/>
              </w:rPr>
              <w:t xml:space="preserve">BTS </w:t>
            </w:r>
            <w:r w:rsidR="00EB03C7">
              <w:rPr>
                <w:rFonts w:asciiTheme="minorHAnsi" w:hAnsiTheme="minorHAnsi" w:cstheme="minorHAnsi"/>
                <w:b/>
                <w:caps/>
                <w:szCs w:val="22"/>
              </w:rPr>
              <w:t>C</w:t>
            </w:r>
            <w:r w:rsidR="00EB03C7">
              <w:rPr>
                <w:rFonts w:asciiTheme="minorHAnsi" w:hAnsiTheme="minorHAnsi" w:cstheme="minorHAnsi"/>
                <w:b/>
                <w:szCs w:val="22"/>
              </w:rPr>
              <w:t>ollaborateur Juriste Notarial</w:t>
            </w:r>
            <w:r w:rsidR="00EB03C7">
              <w:rPr>
                <w:rFonts w:asciiTheme="minorHAnsi" w:hAnsiTheme="minorHAnsi" w:cstheme="minorHAnsi"/>
                <w:b/>
                <w:bCs/>
                <w:szCs w:val="22"/>
              </w:rPr>
              <w:tab/>
              <w:t>Session 2024</w:t>
            </w:r>
          </w:p>
          <w:p w14:paraId="2F113E3D" w14:textId="4C1912E8" w:rsidR="00F80066" w:rsidRPr="00EB03C7" w:rsidRDefault="00221546" w:rsidP="00F8006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Épreuve facultative EF2</w:t>
            </w:r>
            <w:r w:rsidR="00F80066" w:rsidRPr="00EB03C7">
              <w:rPr>
                <w:rFonts w:asciiTheme="minorHAnsi" w:hAnsiTheme="minorHAnsi" w:cstheme="minorHAnsi"/>
                <w:b/>
                <w:szCs w:val="22"/>
              </w:rPr>
              <w:t xml:space="preserve"> « Engagement étudiant »</w:t>
            </w:r>
          </w:p>
          <w:p w14:paraId="155D6CB6" w14:textId="5975DBD8" w:rsidR="00D900A7" w:rsidRPr="00EB03C7" w:rsidRDefault="00EB03C7" w:rsidP="00F8006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B03C7">
              <w:rPr>
                <w:rFonts w:asciiTheme="minorHAnsi" w:hAnsiTheme="minorHAnsi" w:cstheme="minorHAnsi"/>
                <w:b/>
                <w:szCs w:val="22"/>
              </w:rPr>
              <w:t>Grille d</w:t>
            </w:r>
            <w:r w:rsidR="00D900A7" w:rsidRPr="00EB03C7">
              <w:rPr>
                <w:rFonts w:asciiTheme="minorHAnsi" w:hAnsiTheme="minorHAnsi" w:cstheme="minorHAnsi"/>
                <w:b/>
                <w:szCs w:val="22"/>
              </w:rPr>
              <w:t>’évaluation</w:t>
            </w:r>
            <w:r w:rsidR="001D19C9" w:rsidRPr="00EB03C7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</w:tr>
      <w:tr w:rsidR="00EB03C7" w:rsidRPr="00EB03C7" w14:paraId="7C8D05DF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422"/>
        </w:trPr>
        <w:tc>
          <w:tcPr>
            <w:tcW w:w="7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59A910" w14:textId="05DAD47F" w:rsidR="00EB03C7" w:rsidRPr="00EB03C7" w:rsidRDefault="00EB03C7" w:rsidP="00EB03C7">
            <w:pPr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0"/>
              </w:rPr>
            </w:pPr>
            <w:r w:rsidRPr="00EB03C7">
              <w:rPr>
                <w:rFonts w:asciiTheme="minorHAnsi" w:hAnsiTheme="minorHAnsi" w:cstheme="minorHAnsi"/>
                <w:b/>
                <w:sz w:val="20"/>
              </w:rPr>
              <w:t>Nom, prénom :</w:t>
            </w:r>
          </w:p>
        </w:tc>
        <w:tc>
          <w:tcPr>
            <w:tcW w:w="279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7BAFB" w14:textId="77777777" w:rsidR="00EB03C7" w:rsidRPr="00EB03C7" w:rsidRDefault="00EB03C7" w:rsidP="009A057E">
            <w:pPr>
              <w:snapToGrid w:val="0"/>
              <w:spacing w:before="60" w:after="60" w:line="276" w:lineRule="auto"/>
              <w:rPr>
                <w:rFonts w:asciiTheme="minorHAnsi" w:hAnsiTheme="minorHAnsi" w:cstheme="minorHAnsi"/>
                <w:b/>
                <w:sz w:val="20"/>
              </w:rPr>
            </w:pPr>
            <w:r w:rsidRPr="00EB03C7">
              <w:rPr>
                <w:rFonts w:asciiTheme="minorHAnsi" w:hAnsiTheme="minorHAnsi" w:cstheme="minorHAnsi"/>
                <w:b/>
                <w:sz w:val="20"/>
                <w:szCs w:val="20"/>
              </w:rPr>
              <w:t>N° candidat :</w:t>
            </w:r>
          </w:p>
        </w:tc>
      </w:tr>
      <w:tr w:rsidR="00EB03C7" w:rsidRPr="00EB03C7" w14:paraId="50CEF184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336"/>
        </w:trPr>
        <w:tc>
          <w:tcPr>
            <w:tcW w:w="749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7E03" w14:textId="5C0BDCC7" w:rsidR="00EB03C7" w:rsidRPr="00EB03C7" w:rsidRDefault="00EB03C7" w:rsidP="00BE79DB">
            <w:pPr>
              <w:tabs>
                <w:tab w:val="right" w:pos="2409"/>
              </w:tabs>
              <w:snapToGrid w:val="0"/>
              <w:spacing w:before="120" w:after="120"/>
              <w:rPr>
                <w:rFonts w:asciiTheme="minorHAnsi" w:hAnsiTheme="minorHAnsi" w:cstheme="minorHAnsi"/>
                <w:b/>
                <w:sz w:val="20"/>
                <w:szCs w:val="21"/>
              </w:rPr>
            </w:pPr>
          </w:p>
        </w:tc>
        <w:tc>
          <w:tcPr>
            <w:tcW w:w="2790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A01EEB" w14:textId="77777777" w:rsidR="00EB03C7" w:rsidRPr="00EB03C7" w:rsidRDefault="00EB03C7" w:rsidP="00BE79DB">
            <w:pPr>
              <w:tabs>
                <w:tab w:val="right" w:pos="2555"/>
              </w:tabs>
              <w:snapToGrid w:val="0"/>
              <w:spacing w:before="120" w:after="120"/>
              <w:rPr>
                <w:rFonts w:asciiTheme="minorHAnsi" w:hAnsiTheme="minorHAnsi" w:cstheme="minorHAnsi"/>
                <w:b/>
                <w:sz w:val="20"/>
                <w:szCs w:val="21"/>
              </w:rPr>
            </w:pPr>
            <w:r w:rsidRPr="00EB03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Date : </w:t>
            </w:r>
            <w:r w:rsidRPr="00EB03C7">
              <w:rPr>
                <w:rFonts w:asciiTheme="minorHAnsi" w:hAnsiTheme="minorHAnsi" w:cstheme="minorHAnsi"/>
                <w:sz w:val="20"/>
                <w:szCs w:val="20"/>
              </w:rPr>
              <w:t>...... / ...... /............</w:t>
            </w:r>
          </w:p>
        </w:tc>
      </w:tr>
      <w:tr w:rsidR="00954E4A" w:rsidRPr="00EB03C7" w14:paraId="68DA9D1B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196"/>
        </w:trPr>
        <w:tc>
          <w:tcPr>
            <w:tcW w:w="10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8C2EBBD" w14:textId="357EA211" w:rsidR="00954E4A" w:rsidRPr="00EB03C7" w:rsidRDefault="008E2C78" w:rsidP="008F598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EB03C7">
              <w:rPr>
                <w:rFonts w:asciiTheme="minorHAnsi" w:hAnsiTheme="minorHAnsi" w:cstheme="minorHAnsi"/>
                <w:b/>
                <w:sz w:val="18"/>
                <w:szCs w:val="22"/>
              </w:rPr>
              <w:t>Analyse de l’engagement associatif, social ou professionnel</w:t>
            </w:r>
          </w:p>
        </w:tc>
      </w:tr>
      <w:tr w:rsidR="00954E4A" w:rsidRPr="00EB03C7" w14:paraId="5192886C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492"/>
        </w:trPr>
        <w:tc>
          <w:tcPr>
            <w:tcW w:w="10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8C05" w14:textId="77777777" w:rsidR="00954E4A" w:rsidRPr="00EB03C7" w:rsidRDefault="008E2C78" w:rsidP="00BE79DB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sz w:val="18"/>
              </w:rPr>
            </w:pPr>
            <w:r w:rsidRPr="00EB03C7">
              <w:rPr>
                <w:rFonts w:asciiTheme="minorHAnsi" w:hAnsiTheme="minorHAnsi" w:cstheme="minorHAnsi"/>
                <w:b/>
                <w:sz w:val="18"/>
              </w:rPr>
              <w:t>Organisation lieu de l’engagement</w:t>
            </w:r>
          </w:p>
          <w:p w14:paraId="25CA00EF" w14:textId="3D41F158" w:rsidR="008E2C78" w:rsidRPr="00EB03C7" w:rsidRDefault="008E2C78" w:rsidP="008E2C78">
            <w:pPr>
              <w:rPr>
                <w:rFonts w:asciiTheme="minorHAnsi" w:hAnsiTheme="minorHAnsi" w:cstheme="minorHAnsi"/>
              </w:rPr>
            </w:pPr>
          </w:p>
        </w:tc>
      </w:tr>
      <w:tr w:rsidR="008E2C78" w:rsidRPr="00EB03C7" w14:paraId="4ED5C872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711"/>
        </w:trPr>
        <w:tc>
          <w:tcPr>
            <w:tcW w:w="10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61935" w14:textId="77777777" w:rsidR="008E2C78" w:rsidRPr="00EB03C7" w:rsidRDefault="008E2C78" w:rsidP="00BE79DB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sz w:val="18"/>
              </w:rPr>
            </w:pPr>
            <w:r w:rsidRPr="00EB03C7">
              <w:rPr>
                <w:rFonts w:asciiTheme="minorHAnsi" w:hAnsiTheme="minorHAnsi" w:cstheme="minorHAnsi"/>
                <w:b/>
                <w:sz w:val="18"/>
              </w:rPr>
              <w:t>Activités réalisées</w:t>
            </w:r>
          </w:p>
          <w:p w14:paraId="070985BB" w14:textId="77777777" w:rsidR="008E2C78" w:rsidRPr="00EB03C7" w:rsidRDefault="008E2C78" w:rsidP="008E2C78">
            <w:pPr>
              <w:rPr>
                <w:rFonts w:asciiTheme="minorHAnsi" w:hAnsiTheme="minorHAnsi" w:cstheme="minorHAnsi"/>
              </w:rPr>
            </w:pPr>
          </w:p>
          <w:p w14:paraId="04EB3826" w14:textId="2A0B1AA2" w:rsidR="008E2C78" w:rsidRPr="00EB03C7" w:rsidRDefault="008E2C78" w:rsidP="008E2C78">
            <w:pPr>
              <w:rPr>
                <w:rFonts w:asciiTheme="minorHAnsi" w:hAnsiTheme="minorHAnsi" w:cstheme="minorHAnsi"/>
              </w:rPr>
            </w:pPr>
          </w:p>
        </w:tc>
      </w:tr>
      <w:tr w:rsidR="008E2C78" w:rsidRPr="00EB03C7" w14:paraId="3DE028DA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683"/>
        </w:trPr>
        <w:tc>
          <w:tcPr>
            <w:tcW w:w="102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ED7C3" w14:textId="77777777" w:rsidR="008E2C78" w:rsidRPr="00EB03C7" w:rsidRDefault="008E2C78" w:rsidP="00BE79DB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sz w:val="18"/>
              </w:rPr>
            </w:pPr>
            <w:r w:rsidRPr="00EB03C7">
              <w:rPr>
                <w:rFonts w:asciiTheme="minorHAnsi" w:hAnsiTheme="minorHAnsi" w:cstheme="minorHAnsi"/>
                <w:b/>
                <w:sz w:val="18"/>
              </w:rPr>
              <w:t>Questions posées</w:t>
            </w:r>
          </w:p>
          <w:p w14:paraId="08FFD843" w14:textId="7D2F2BDA" w:rsidR="008E2C78" w:rsidRPr="00EB03C7" w:rsidRDefault="008E2C78" w:rsidP="008E2C78">
            <w:pPr>
              <w:rPr>
                <w:rFonts w:asciiTheme="minorHAnsi" w:hAnsiTheme="minorHAnsi" w:cstheme="minorHAnsi"/>
              </w:rPr>
            </w:pPr>
          </w:p>
          <w:p w14:paraId="15B23DBD" w14:textId="45C38F4A" w:rsidR="008F598B" w:rsidRPr="00EB03C7" w:rsidRDefault="008F598B" w:rsidP="008E2C78">
            <w:pPr>
              <w:rPr>
                <w:rFonts w:asciiTheme="minorHAnsi" w:hAnsiTheme="minorHAnsi" w:cstheme="minorHAnsi"/>
              </w:rPr>
            </w:pPr>
          </w:p>
          <w:p w14:paraId="0F19FB86" w14:textId="555F0DF9" w:rsidR="009776FC" w:rsidRPr="00EB03C7" w:rsidRDefault="009776FC" w:rsidP="008E2C78">
            <w:pPr>
              <w:rPr>
                <w:rFonts w:asciiTheme="minorHAnsi" w:hAnsiTheme="minorHAnsi" w:cstheme="minorHAnsi"/>
              </w:rPr>
            </w:pPr>
          </w:p>
          <w:p w14:paraId="3AA7F774" w14:textId="58CCE97E" w:rsidR="009776FC" w:rsidRPr="00EB03C7" w:rsidRDefault="009776FC" w:rsidP="008E2C78">
            <w:pPr>
              <w:rPr>
                <w:rFonts w:asciiTheme="minorHAnsi" w:hAnsiTheme="minorHAnsi" w:cstheme="minorHAnsi"/>
              </w:rPr>
            </w:pPr>
          </w:p>
          <w:p w14:paraId="39A19CED" w14:textId="23E1F375" w:rsidR="009776FC" w:rsidRPr="00EB03C7" w:rsidRDefault="009776FC" w:rsidP="008E2C78">
            <w:pPr>
              <w:rPr>
                <w:rFonts w:asciiTheme="minorHAnsi" w:hAnsiTheme="minorHAnsi" w:cstheme="minorHAnsi"/>
              </w:rPr>
            </w:pPr>
          </w:p>
          <w:p w14:paraId="60ABE795" w14:textId="77777777" w:rsidR="008E2C78" w:rsidRPr="00EB03C7" w:rsidRDefault="008E2C78" w:rsidP="008E2C78">
            <w:pPr>
              <w:rPr>
                <w:rFonts w:asciiTheme="minorHAnsi" w:hAnsiTheme="minorHAnsi" w:cstheme="minorHAnsi"/>
              </w:rPr>
            </w:pPr>
          </w:p>
        </w:tc>
      </w:tr>
      <w:tr w:rsidR="008F598B" w:rsidRPr="00EB03C7" w14:paraId="42FA7128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124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B7050A" w14:textId="4A2FE43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Critères d’évaluation</w:t>
            </w:r>
            <w:r w:rsidR="009776FC"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="009776FC"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="009776FC"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</w:r>
            <w:r w:rsidR="009776FC" w:rsidRPr="00EB03C7">
              <w:rPr>
                <w:rFonts w:asciiTheme="minorHAnsi" w:hAnsiTheme="minorHAnsi" w:cstheme="minorHAnsi"/>
                <w:b/>
                <w:sz w:val="20"/>
                <w:szCs w:val="20"/>
              </w:rPr>
              <w:t>Une grille proposant des éléments d’appréciation des niveaux de maîtrise est proposée au verso.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4242"/>
            <w:textDirection w:val="btLr"/>
            <w:vAlign w:val="center"/>
          </w:tcPr>
          <w:p w14:paraId="104920BC" w14:textId="06292686" w:rsidR="00CD34BF" w:rsidRPr="00EB03C7" w:rsidRDefault="00CD34BF" w:rsidP="00E74B26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Très insuffisant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D7D31" w:themeFill="accent2"/>
            <w:textDirection w:val="btLr"/>
            <w:vAlign w:val="center"/>
          </w:tcPr>
          <w:p w14:paraId="60798671" w14:textId="73B79029" w:rsidR="00CD34BF" w:rsidRPr="00EB03C7" w:rsidRDefault="00CD34BF" w:rsidP="00E74B26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Insuffisant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D966" w:themeFill="accent4" w:themeFillTint="99"/>
            <w:textDirection w:val="btLr"/>
            <w:vAlign w:val="center"/>
          </w:tcPr>
          <w:p w14:paraId="31277518" w14:textId="6422588C" w:rsidR="00CD34BF" w:rsidRPr="00EB03C7" w:rsidRDefault="00CD34BF" w:rsidP="00E74B26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Satisfaisant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textDirection w:val="btLr"/>
            <w:vAlign w:val="center"/>
          </w:tcPr>
          <w:p w14:paraId="636208DA" w14:textId="14ABE32E" w:rsidR="00CD34BF" w:rsidRPr="00EB03C7" w:rsidRDefault="00CD34BF" w:rsidP="00E74B26">
            <w:pPr>
              <w:pStyle w:val="Titre9"/>
              <w:tabs>
                <w:tab w:val="left" w:pos="0"/>
              </w:tabs>
              <w:snapToGrid w:val="0"/>
              <w:spacing w:before="0"/>
              <w:ind w:left="113" w:right="113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18"/>
                <w:szCs w:val="18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Très Satisfaisant</w:t>
            </w:r>
          </w:p>
        </w:tc>
      </w:tr>
      <w:tr w:rsidR="008F598B" w:rsidRPr="00EB03C7" w14:paraId="64FDBB05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2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5CA8B6" w14:textId="213719E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 – Qualité de la présentation du contexte de l’engagement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C148EC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177AD8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D0AD01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89AEA5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8F598B" w:rsidRPr="00EB03C7" w14:paraId="288B5B9F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2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60A216" w14:textId="59E9839D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 – Précision de la présentation des actions conduites dans le cadre de l’engagement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370C93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EA0A10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90FD87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5AFC3B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8F598B" w:rsidRPr="00EB03C7" w14:paraId="6EAE3F45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2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D95AF0" w14:textId="6E6B0FEC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 – Réflexivité sur les acquis issus de cet engagement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825C6F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2117D2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9B92C2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59CA2E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8F598B" w:rsidRPr="00EB03C7" w14:paraId="09FDF516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2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DBB2FF" w14:textId="1C4ED489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 – Capacité à démontrer une persévérance, une capacité d’engagement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6E89B3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A5602F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67C1D7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843BFC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8F598B" w:rsidRPr="00EB03C7" w14:paraId="23DEA537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2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CB4853" w14:textId="173C52BB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 – Capacité à faire preuve d’engagement vis-à-vis des autres (empathie, adaptabilité interculturelle, intelligence sociale, …)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A26A1F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CE1C86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2924DB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77E024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8F598B" w:rsidRPr="00EB03C7" w14:paraId="5780813F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2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958A2C" w14:textId="003E83F0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 – Capacité d’adaptation à des situations variées, à faire sens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E2903A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C3DD89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1689CA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B0ECFE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8F598B" w:rsidRPr="00EB03C7" w14:paraId="53B8CA3E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2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D6D54A" w14:textId="795843E8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 – Capacité à s’engager dans un collectif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C141FD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0D530A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376F18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D91A2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8F598B" w:rsidRPr="00EB03C7" w14:paraId="13C53DEC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2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85B7A1" w14:textId="4A32248D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8 - Qualité de l’argumentation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E270D4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0F70F2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6CDE89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A219D2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8F598B" w:rsidRPr="00EB03C7" w14:paraId="4AE7C289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26"/>
        </w:trPr>
        <w:tc>
          <w:tcPr>
            <w:tcW w:w="793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751584" w14:textId="00B11476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  <w:r w:rsidRPr="00EB03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 – Qualité de la communication écrite et orale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C75C0F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23A3DB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5204DE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917950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i w:val="0"/>
                <w:iCs w:val="0"/>
                <w:sz w:val="20"/>
                <w:szCs w:val="20"/>
              </w:rPr>
            </w:pPr>
          </w:p>
        </w:tc>
      </w:tr>
      <w:tr w:rsidR="00CD34BF" w:rsidRPr="00EB03C7" w14:paraId="6827390D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69"/>
        </w:trPr>
        <w:tc>
          <w:tcPr>
            <w:tcW w:w="1028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76054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i w:val="0"/>
                <w:iCs w:val="0"/>
                <w:sz w:val="11"/>
                <w:szCs w:val="15"/>
              </w:rPr>
            </w:pPr>
          </w:p>
        </w:tc>
      </w:tr>
      <w:tr w:rsidR="00CD34BF" w:rsidRPr="00EB03C7" w14:paraId="60F52FAA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438"/>
        </w:trPr>
        <w:tc>
          <w:tcPr>
            <w:tcW w:w="749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F34D31" w14:textId="0136534A" w:rsidR="00CD34BF" w:rsidRPr="00EB03C7" w:rsidRDefault="00CD34BF" w:rsidP="00CD34BF">
            <w:pPr>
              <w:pStyle w:val="Titre9"/>
              <w:tabs>
                <w:tab w:val="left" w:pos="0"/>
                <w:tab w:val="right" w:pos="7090"/>
              </w:tabs>
              <w:snapToGrid w:val="0"/>
              <w:spacing w:before="0"/>
              <w:rPr>
                <w:rFonts w:asciiTheme="minorHAnsi" w:hAnsiTheme="minorHAnsi" w:cstheme="minorHAnsi"/>
                <w:b/>
                <w:szCs w:val="32"/>
              </w:rPr>
            </w:pPr>
            <w:r w:rsidRPr="00EB03C7">
              <w:rPr>
                <w:rFonts w:asciiTheme="minorHAnsi" w:hAnsiTheme="minorHAnsi" w:cstheme="minorHAnsi"/>
                <w:b/>
                <w:szCs w:val="32"/>
              </w:rPr>
              <w:tab/>
              <w:t xml:space="preserve">NOTE </w:t>
            </w:r>
          </w:p>
        </w:tc>
        <w:tc>
          <w:tcPr>
            <w:tcW w:w="16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E54C3E" w14:textId="77777777" w:rsidR="00CD34BF" w:rsidRPr="00EB03C7" w:rsidRDefault="00CD34BF" w:rsidP="00CD34BF">
            <w:pPr>
              <w:pStyle w:val="Titre9"/>
              <w:snapToGrid w:val="0"/>
              <w:spacing w:before="0"/>
              <w:rPr>
                <w:rFonts w:asciiTheme="minorHAnsi" w:hAnsiTheme="minorHAnsi" w:cstheme="minorHAnsi"/>
                <w:b/>
                <w:szCs w:val="32"/>
              </w:rPr>
            </w:pPr>
          </w:p>
        </w:tc>
        <w:tc>
          <w:tcPr>
            <w:tcW w:w="117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AADD36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/>
                <w:szCs w:val="32"/>
              </w:rPr>
            </w:pPr>
            <w:r w:rsidRPr="00EB03C7">
              <w:rPr>
                <w:rFonts w:asciiTheme="minorHAnsi" w:hAnsiTheme="minorHAnsi" w:cstheme="minorHAnsi"/>
                <w:b/>
                <w:szCs w:val="32"/>
              </w:rPr>
              <w:t xml:space="preserve"> / 20</w:t>
            </w:r>
          </w:p>
        </w:tc>
      </w:tr>
      <w:tr w:rsidR="00CD34BF" w:rsidRPr="00EB03C7" w14:paraId="6137437B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5"/>
        </w:trPr>
        <w:tc>
          <w:tcPr>
            <w:tcW w:w="102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27ECD" w14:textId="77777777" w:rsidR="00CD34BF" w:rsidRPr="00EB03C7" w:rsidRDefault="00CD34BF" w:rsidP="00CD34BF">
            <w:pPr>
              <w:pStyle w:val="Titre9"/>
              <w:tabs>
                <w:tab w:val="left" w:pos="0"/>
              </w:tabs>
              <w:snapToGrid w:val="0"/>
              <w:spacing w:before="0"/>
              <w:rPr>
                <w:rFonts w:asciiTheme="minorHAnsi" w:hAnsiTheme="minorHAnsi" w:cstheme="minorHAnsi"/>
                <w:bCs/>
                <w:sz w:val="11"/>
                <w:szCs w:val="16"/>
              </w:rPr>
            </w:pPr>
          </w:p>
        </w:tc>
      </w:tr>
      <w:tr w:rsidR="00CD34BF" w:rsidRPr="00EB03C7" w14:paraId="39C6CF27" w14:textId="77777777" w:rsidTr="007A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1259"/>
        </w:trPr>
        <w:tc>
          <w:tcPr>
            <w:tcW w:w="5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4AAB0" w14:textId="77777777" w:rsidR="00CD34BF" w:rsidRPr="00EB03C7" w:rsidRDefault="00CD34BF" w:rsidP="00CD34BF">
            <w:pPr>
              <w:snapToGrid w:val="0"/>
              <w:spacing w:line="480" w:lineRule="auto"/>
              <w:rPr>
                <w:rFonts w:asciiTheme="minorHAnsi" w:hAnsiTheme="minorHAnsi" w:cstheme="minorHAnsi"/>
                <w:b/>
                <w:sz w:val="18"/>
              </w:rPr>
            </w:pPr>
            <w:r w:rsidRPr="00EB03C7">
              <w:rPr>
                <w:rFonts w:asciiTheme="minorHAnsi" w:hAnsiTheme="minorHAnsi" w:cstheme="minorHAnsi"/>
                <w:b/>
                <w:sz w:val="18"/>
              </w:rPr>
              <w:t>Noms des membres de la commission d’interrogation</w:t>
            </w:r>
          </w:p>
          <w:p w14:paraId="39B4F615" w14:textId="77777777" w:rsidR="00CD34BF" w:rsidRPr="00EB03C7" w:rsidRDefault="00CD34BF" w:rsidP="00CD34BF">
            <w:pPr>
              <w:tabs>
                <w:tab w:val="right" w:leader="dot" w:pos="4822"/>
              </w:tabs>
              <w:spacing w:line="480" w:lineRule="auto"/>
              <w:rPr>
                <w:rFonts w:asciiTheme="minorHAnsi" w:hAnsiTheme="minorHAnsi" w:cstheme="minorHAnsi"/>
                <w:bCs/>
                <w:sz w:val="18"/>
              </w:rPr>
            </w:pPr>
            <w:r w:rsidRPr="00EB03C7">
              <w:rPr>
                <w:rFonts w:asciiTheme="minorHAnsi" w:hAnsiTheme="minorHAnsi" w:cstheme="minorHAnsi"/>
                <w:bCs/>
                <w:sz w:val="18"/>
              </w:rPr>
              <w:t xml:space="preserve">- </w:t>
            </w:r>
            <w:r w:rsidRPr="00EB03C7">
              <w:rPr>
                <w:rFonts w:asciiTheme="minorHAnsi" w:hAnsiTheme="minorHAnsi" w:cstheme="minorHAnsi"/>
                <w:bCs/>
                <w:sz w:val="18"/>
              </w:rPr>
              <w:tab/>
            </w:r>
          </w:p>
          <w:p w14:paraId="6E515CCB" w14:textId="77777777" w:rsidR="00CD34BF" w:rsidRPr="00EB03C7" w:rsidRDefault="00CD34BF" w:rsidP="00CD34BF">
            <w:pPr>
              <w:tabs>
                <w:tab w:val="right" w:leader="dot" w:pos="482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</w:rPr>
            </w:pPr>
            <w:r w:rsidRPr="00EB03C7">
              <w:rPr>
                <w:rFonts w:asciiTheme="minorHAnsi" w:hAnsiTheme="minorHAnsi" w:cstheme="minorHAnsi"/>
                <w:bCs/>
                <w:sz w:val="18"/>
              </w:rPr>
              <w:t xml:space="preserve">- </w:t>
            </w:r>
            <w:r w:rsidRPr="00EB03C7">
              <w:rPr>
                <w:rFonts w:asciiTheme="minorHAnsi" w:hAnsiTheme="minorHAnsi" w:cstheme="minorHAnsi"/>
                <w:bCs/>
                <w:sz w:val="18"/>
              </w:rPr>
              <w:tab/>
            </w:r>
          </w:p>
        </w:tc>
        <w:tc>
          <w:tcPr>
            <w:tcW w:w="51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B76E" w14:textId="77777777" w:rsidR="00CD34BF" w:rsidRPr="00EB03C7" w:rsidRDefault="00CD34BF" w:rsidP="00CD34BF">
            <w:pPr>
              <w:spacing w:before="120" w:line="360" w:lineRule="auto"/>
              <w:rPr>
                <w:rFonts w:asciiTheme="minorHAnsi" w:hAnsiTheme="minorHAnsi" w:cstheme="minorHAnsi"/>
                <w:b/>
              </w:rPr>
            </w:pPr>
            <w:r w:rsidRPr="00EB03C7">
              <w:rPr>
                <w:rFonts w:asciiTheme="minorHAnsi" w:hAnsiTheme="minorHAnsi" w:cstheme="minorHAnsi"/>
                <w:b/>
                <w:sz w:val="18"/>
              </w:rPr>
              <w:t>Visa</w:t>
            </w:r>
          </w:p>
        </w:tc>
      </w:tr>
    </w:tbl>
    <w:p w14:paraId="0B774EED" w14:textId="77777777" w:rsidR="005E0AAE" w:rsidRPr="00EB03C7" w:rsidRDefault="005E0AAE" w:rsidP="00C57435">
      <w:pPr>
        <w:rPr>
          <w:rFonts w:asciiTheme="minorHAnsi" w:hAnsiTheme="minorHAnsi" w:cstheme="minorHAnsi"/>
        </w:rPr>
      </w:pPr>
    </w:p>
    <w:sectPr w:rsidR="005E0AAE" w:rsidRPr="00EB03C7" w:rsidSect="00B16B6E">
      <w:headerReference w:type="default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A8FF7" w14:textId="77777777" w:rsidR="009865A6" w:rsidRDefault="009865A6" w:rsidP="00B64AEB">
      <w:r>
        <w:separator/>
      </w:r>
    </w:p>
  </w:endnote>
  <w:endnote w:type="continuationSeparator" w:id="0">
    <w:p w14:paraId="163D1B2C" w14:textId="77777777" w:rsidR="009865A6" w:rsidRDefault="009865A6" w:rsidP="00B6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1B979" w14:textId="3C95A039" w:rsidR="00CB585A" w:rsidRPr="00CB585A" w:rsidRDefault="00CB585A">
    <w:pPr>
      <w:pStyle w:val="Pieddepage"/>
      <w:rPr>
        <w:i/>
      </w:rPr>
    </w:pPr>
    <w:r w:rsidRPr="00CB585A">
      <w:rPr>
        <w:i/>
      </w:rPr>
      <w:t>Ce document d’évaluation peut être communiqué au candidat, à sa demande, après délibération du jury.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AC7FD" w14:textId="77777777" w:rsidR="009865A6" w:rsidRDefault="009865A6" w:rsidP="00B64AEB">
      <w:r>
        <w:separator/>
      </w:r>
    </w:p>
  </w:footnote>
  <w:footnote w:type="continuationSeparator" w:id="0">
    <w:p w14:paraId="5FFF588B" w14:textId="77777777" w:rsidR="009865A6" w:rsidRDefault="009865A6" w:rsidP="00B6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EE36" w14:textId="68A951B0" w:rsidR="00EB03C7" w:rsidRPr="007A679F" w:rsidRDefault="00EB03C7" w:rsidP="007A679F">
    <w:pPr>
      <w:shd w:val="clear" w:color="auto" w:fill="B4C6E7" w:themeFill="accent1" w:themeFillTint="66"/>
      <w:tabs>
        <w:tab w:val="center" w:pos="4536"/>
        <w:tab w:val="right" w:pos="9072"/>
      </w:tabs>
      <w:rPr>
        <w:rFonts w:eastAsia="Calibri"/>
        <w:b/>
        <w:sz w:val="32"/>
        <w:szCs w:val="22"/>
        <w:lang w:eastAsia="en-US"/>
      </w:rPr>
    </w:pPr>
    <w:r w:rsidRPr="007A679F">
      <w:rPr>
        <w:rFonts w:eastAsia="Calibri"/>
        <w:b/>
        <w:sz w:val="32"/>
        <w:szCs w:val="22"/>
        <w:lang w:eastAsia="en-US"/>
      </w:rPr>
      <w:t>Annexe 7-2-2</w:t>
    </w:r>
  </w:p>
  <w:p w14:paraId="011F7420" w14:textId="77777777" w:rsidR="00EB03C7" w:rsidRPr="007A679F" w:rsidRDefault="00EB03C7" w:rsidP="007A679F">
    <w:pPr>
      <w:shd w:val="clear" w:color="auto" w:fill="B4C6E7" w:themeFill="accent1" w:themeFillTint="66"/>
      <w:tabs>
        <w:tab w:val="center" w:pos="4536"/>
        <w:tab w:val="right" w:pos="9072"/>
      </w:tabs>
      <w:rPr>
        <w:rFonts w:eastAsia="Calibri"/>
        <w:b/>
        <w:sz w:val="32"/>
        <w:szCs w:val="22"/>
        <w:lang w:eastAsia="en-US"/>
      </w:rPr>
    </w:pPr>
    <w:r w:rsidRPr="007A679F">
      <w:rPr>
        <w:rFonts w:eastAsia="Calibri"/>
        <w:b/>
        <w:sz w:val="32"/>
        <w:szCs w:val="22"/>
        <w:lang w:eastAsia="en-US"/>
      </w:rPr>
      <w:t>BTS CJN – EF2 engagement étudiant</w:t>
    </w:r>
  </w:p>
  <w:p w14:paraId="3740387C" w14:textId="2CA51043" w:rsidR="00EB03C7" w:rsidRDefault="00EB03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1658"/>
    <w:multiLevelType w:val="hybridMultilevel"/>
    <w:tmpl w:val="DF402A96"/>
    <w:lvl w:ilvl="0" w:tplc="0784D6D4">
      <w:start w:val="1"/>
      <w:numFmt w:val="bullet"/>
      <w:pStyle w:val="StylePu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9611CF"/>
    <w:multiLevelType w:val="hybridMultilevel"/>
    <w:tmpl w:val="BEC2D392"/>
    <w:lvl w:ilvl="0" w:tplc="883E3C4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A50B4"/>
    <w:multiLevelType w:val="hybridMultilevel"/>
    <w:tmpl w:val="A18E7276"/>
    <w:lvl w:ilvl="0" w:tplc="883E3C42">
      <w:start w:val="1"/>
      <w:numFmt w:val="bullet"/>
      <w:lvlText w:val="-"/>
      <w:lvlJc w:val="left"/>
      <w:pPr>
        <w:ind w:left="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94C853E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18C260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8EA953A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CECF922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3288370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CD2C720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E56EF90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1202118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9D797C"/>
    <w:multiLevelType w:val="hybridMultilevel"/>
    <w:tmpl w:val="ABBE4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87"/>
    <w:rsid w:val="00075F21"/>
    <w:rsid w:val="00112CBA"/>
    <w:rsid w:val="001253DA"/>
    <w:rsid w:val="00145513"/>
    <w:rsid w:val="001529A1"/>
    <w:rsid w:val="00156BD0"/>
    <w:rsid w:val="001612FD"/>
    <w:rsid w:val="00172963"/>
    <w:rsid w:val="001838A8"/>
    <w:rsid w:val="001A31C5"/>
    <w:rsid w:val="001C0987"/>
    <w:rsid w:val="001D19C9"/>
    <w:rsid w:val="001E6C58"/>
    <w:rsid w:val="00200E48"/>
    <w:rsid w:val="00221546"/>
    <w:rsid w:val="00233178"/>
    <w:rsid w:val="00234C63"/>
    <w:rsid w:val="00241100"/>
    <w:rsid w:val="002428B9"/>
    <w:rsid w:val="00263A0A"/>
    <w:rsid w:val="002746EF"/>
    <w:rsid w:val="002B314E"/>
    <w:rsid w:val="002D1F6C"/>
    <w:rsid w:val="00323D23"/>
    <w:rsid w:val="003A6819"/>
    <w:rsid w:val="003A7E14"/>
    <w:rsid w:val="003C7939"/>
    <w:rsid w:val="0040207A"/>
    <w:rsid w:val="00426868"/>
    <w:rsid w:val="004862AA"/>
    <w:rsid w:val="00495624"/>
    <w:rsid w:val="004B5A10"/>
    <w:rsid w:val="004C2DAD"/>
    <w:rsid w:val="0055228C"/>
    <w:rsid w:val="00597500"/>
    <w:rsid w:val="005A4BF6"/>
    <w:rsid w:val="005A682E"/>
    <w:rsid w:val="005B4B1C"/>
    <w:rsid w:val="005E0AAE"/>
    <w:rsid w:val="006A44FC"/>
    <w:rsid w:val="006A7137"/>
    <w:rsid w:val="006B0FBD"/>
    <w:rsid w:val="006B3D46"/>
    <w:rsid w:val="00737F6B"/>
    <w:rsid w:val="0074115D"/>
    <w:rsid w:val="00761933"/>
    <w:rsid w:val="00765438"/>
    <w:rsid w:val="00777B4D"/>
    <w:rsid w:val="007A679F"/>
    <w:rsid w:val="007B3483"/>
    <w:rsid w:val="007D4034"/>
    <w:rsid w:val="00803C1E"/>
    <w:rsid w:val="0083182E"/>
    <w:rsid w:val="00845145"/>
    <w:rsid w:val="00875C84"/>
    <w:rsid w:val="00880DD2"/>
    <w:rsid w:val="008A6D7A"/>
    <w:rsid w:val="008C5AF1"/>
    <w:rsid w:val="008E2C78"/>
    <w:rsid w:val="008F598B"/>
    <w:rsid w:val="00917FD9"/>
    <w:rsid w:val="0092476B"/>
    <w:rsid w:val="00954E4A"/>
    <w:rsid w:val="00961EB3"/>
    <w:rsid w:val="009776FC"/>
    <w:rsid w:val="009865A6"/>
    <w:rsid w:val="009A0A44"/>
    <w:rsid w:val="009D3E78"/>
    <w:rsid w:val="00AE2786"/>
    <w:rsid w:val="00B16B6E"/>
    <w:rsid w:val="00B33BD3"/>
    <w:rsid w:val="00B40ACD"/>
    <w:rsid w:val="00B64AEB"/>
    <w:rsid w:val="00B64F4C"/>
    <w:rsid w:val="00BB2E16"/>
    <w:rsid w:val="00C57435"/>
    <w:rsid w:val="00C6595E"/>
    <w:rsid w:val="00CB585A"/>
    <w:rsid w:val="00CD34BF"/>
    <w:rsid w:val="00CF2207"/>
    <w:rsid w:val="00D900A7"/>
    <w:rsid w:val="00DA3B68"/>
    <w:rsid w:val="00E17DAA"/>
    <w:rsid w:val="00E35A5C"/>
    <w:rsid w:val="00E46530"/>
    <w:rsid w:val="00E53A74"/>
    <w:rsid w:val="00E74B26"/>
    <w:rsid w:val="00E81342"/>
    <w:rsid w:val="00EB03C7"/>
    <w:rsid w:val="00EC7ECE"/>
    <w:rsid w:val="00F20E90"/>
    <w:rsid w:val="00F36C25"/>
    <w:rsid w:val="00F80066"/>
    <w:rsid w:val="00FA5754"/>
    <w:rsid w:val="00FA7704"/>
    <w:rsid w:val="00FD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FD9C"/>
  <w15:chartTrackingRefBased/>
  <w15:docId w15:val="{A49868B2-8237-4A81-A070-8A8B7375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483"/>
    <w:pPr>
      <w:spacing w:after="0" w:line="240" w:lineRule="auto"/>
    </w:pPr>
    <w:rPr>
      <w:rFonts w:ascii="Calibri" w:hAnsi="Calibri" w:cs="Times New Roman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34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6A713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remierParagraphe">
    <w:name w:val="Style _PremierParagraphe"/>
    <w:basedOn w:val="Normal"/>
    <w:qFormat/>
    <w:rsid w:val="007B3483"/>
    <w:pPr>
      <w:suppressAutoHyphens/>
      <w:spacing w:before="72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ParagrapheIntermdiaire">
    <w:name w:val="Style _ParagrapheIntermédiaire"/>
    <w:basedOn w:val="Normal"/>
    <w:qFormat/>
    <w:rsid w:val="007B3483"/>
    <w:pPr>
      <w:suppressAutoHyphens/>
      <w:spacing w:before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DernierParagraphe">
    <w:name w:val="Style _DernierParagraphe"/>
    <w:basedOn w:val="Normal"/>
    <w:qFormat/>
    <w:rsid w:val="007B3483"/>
    <w:pPr>
      <w:suppressAutoHyphens/>
      <w:spacing w:before="240" w:after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Question">
    <w:name w:val="Style _Question"/>
    <w:basedOn w:val="Normal"/>
    <w:qFormat/>
    <w:rsid w:val="007B3483"/>
    <w:pPr>
      <w:suppressAutoHyphens/>
      <w:spacing w:before="120" w:line="360" w:lineRule="auto"/>
      <w:jc w:val="both"/>
    </w:pPr>
    <w:rPr>
      <w:rFonts w:asciiTheme="minorHAnsi" w:hAnsiTheme="minorHAnsi" w:cs="Arial"/>
    </w:rPr>
  </w:style>
  <w:style w:type="paragraph" w:customStyle="1" w:styleId="StylePremierEtDernierParagraphe">
    <w:name w:val="Style _PremierEtDernierParagraphe"/>
    <w:basedOn w:val="Normal"/>
    <w:qFormat/>
    <w:rsid w:val="007B3483"/>
    <w:pPr>
      <w:suppressAutoHyphens/>
      <w:spacing w:before="720" w:after="240" w:line="360" w:lineRule="auto"/>
      <w:jc w:val="both"/>
    </w:pPr>
    <w:rPr>
      <w:rFonts w:asciiTheme="minorHAnsi" w:hAnsiTheme="minorHAnsi" w:cs="Arial"/>
      <w:iCs/>
      <w:szCs w:val="20"/>
    </w:rPr>
  </w:style>
  <w:style w:type="paragraph" w:customStyle="1" w:styleId="DocumentOuAnnexe">
    <w:name w:val="DocumentOuAnnexe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7B3483"/>
    <w:rPr>
      <w:rFonts w:asciiTheme="majorHAnsi" w:eastAsiaTheme="majorEastAsia" w:hAnsiTheme="majorHAnsi" w:cstheme="majorBidi"/>
      <w:color w:val="1F3763" w:themeColor="accent1" w:themeShade="7F"/>
      <w:szCs w:val="24"/>
      <w:lang w:eastAsia="fr-FR"/>
    </w:rPr>
  </w:style>
  <w:style w:type="paragraph" w:customStyle="1" w:styleId="NomDossier">
    <w:name w:val="NomDossier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paragraph" w:customStyle="1" w:styleId="StylePuce">
    <w:name w:val="Style _Puce"/>
    <w:basedOn w:val="Normal"/>
    <w:qFormat/>
    <w:rsid w:val="007B3483"/>
    <w:pPr>
      <w:numPr>
        <w:numId w:val="1"/>
      </w:numPr>
      <w:suppressAutoHyphens/>
      <w:spacing w:before="60" w:line="360" w:lineRule="auto"/>
      <w:jc w:val="both"/>
    </w:pPr>
    <w:rPr>
      <w:rFonts w:asciiTheme="minorHAnsi" w:hAnsiTheme="minorHAnsi" w:cs="Arial"/>
      <w:szCs w:val="20"/>
    </w:rPr>
  </w:style>
  <w:style w:type="paragraph" w:styleId="NormalWeb">
    <w:name w:val="Normal (Web)"/>
    <w:basedOn w:val="Normal"/>
    <w:semiHidden/>
    <w:unhideWhenUsed/>
    <w:rsid w:val="00B33BD3"/>
    <w:rPr>
      <w:rFonts w:ascii="Times New Roman" w:hAnsi="Times New Roman"/>
      <w:sz w:val="24"/>
    </w:rPr>
  </w:style>
  <w:style w:type="paragraph" w:styleId="Paragraphedeliste">
    <w:name w:val="List Paragraph"/>
    <w:basedOn w:val="Normal"/>
    <w:uiPriority w:val="1"/>
    <w:qFormat/>
    <w:rsid w:val="00777B4D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63A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3A0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3A0A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3A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3A0A"/>
    <w:rPr>
      <w:rFonts w:ascii="Calibri" w:hAnsi="Calibr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3A0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A0A"/>
    <w:rPr>
      <w:rFonts w:ascii="Segoe UI" w:hAnsi="Segoe UI" w:cs="Segoe UI"/>
      <w:sz w:val="18"/>
      <w:szCs w:val="18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6A71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A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AEB"/>
    <w:rPr>
      <w:rFonts w:ascii="Calibri" w:hAnsi="Calibri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B64AE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EB03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03C7"/>
    <w:rPr>
      <w:rFonts w:ascii="Calibri" w:hAnsi="Calibri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03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03C7"/>
    <w:rPr>
      <w:rFonts w:ascii="Calibri" w:hAnsi="Calibri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291FC7D-CCC2-4085-BCD0-DE427664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GAUBERT MACON</dc:creator>
  <cp:keywords/>
  <dc:description/>
  <cp:lastModifiedBy>CORREIA Nelson</cp:lastModifiedBy>
  <cp:revision>3</cp:revision>
  <dcterms:created xsi:type="dcterms:W3CDTF">2023-12-30T18:33:00Z</dcterms:created>
  <dcterms:modified xsi:type="dcterms:W3CDTF">2024-02-05T08:46:00Z</dcterms:modified>
</cp:coreProperties>
</file>